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91222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  <w:u w:val="single"/>
        </w:rPr>
        <w:t xml:space="preserve">ΠΡΟΣΚΛΗΣΗ </w:t>
      </w:r>
      <w:r>
        <w:rPr>
          <w:sz w:val="24"/>
          <w:szCs w:val="24"/>
          <w:u w:val="single"/>
        </w:rPr>
        <w:t xml:space="preserve"> </w:t>
      </w:r>
      <w:r>
        <w:rPr>
          <w:b/>
          <w:sz w:val="28"/>
          <w:szCs w:val="28"/>
          <w:u w:val="single"/>
        </w:rPr>
        <w:t>ΣΥΓΚΛ</w:t>
      </w:r>
      <w:r>
        <w:rPr>
          <w:b/>
          <w:sz w:val="28"/>
          <w:szCs w:val="28"/>
          <w:u w:val="single"/>
          <w:lang w:val="en-US"/>
        </w:rPr>
        <w:t>H</w:t>
      </w:r>
      <w:r>
        <w:rPr>
          <w:b/>
          <w:sz w:val="28"/>
          <w:szCs w:val="28"/>
          <w:u w:val="single"/>
        </w:rPr>
        <w:t xml:space="preserve">ΣΗΣ </w:t>
      </w:r>
    </w:p>
    <w:p w14:paraId="13E0C2B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  <w:u w:val="single"/>
        </w:rPr>
        <w:t>ΕΚΤΑΚΤΗΣ ΓΕΝΙΚΗΣ ΣΥΝΕΛΕΥΣΗΣ</w:t>
      </w:r>
    </w:p>
    <w:p w14:paraId="729951EF">
      <w:pPr>
        <w:rPr>
          <w:sz w:val="24"/>
          <w:szCs w:val="24"/>
        </w:rPr>
      </w:pPr>
      <w:r>
        <w:rPr>
          <w:sz w:val="24"/>
          <w:szCs w:val="24"/>
        </w:rPr>
        <w:t xml:space="preserve">    Η Διαχειρίστρια της Εταιρείας με την επωνυμία  </w:t>
      </w:r>
      <w:r>
        <w:rPr>
          <w:b/>
          <w:sz w:val="24"/>
          <w:szCs w:val="24"/>
        </w:rPr>
        <w:t>«</w:t>
      </w:r>
      <w:r>
        <w:rPr>
          <w:b/>
          <w:sz w:val="24"/>
          <w:szCs w:val="24"/>
          <w:lang w:val="en-US"/>
        </w:rPr>
        <w:t>HELLAS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MEDIA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GROUP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ΔΙΩΤΙΚΗ ΚΕΦΑΛΑΙΟΥΧΙΚΗ ΕΤΑΙΡΕΙΑ»</w:t>
      </w:r>
      <w:r>
        <w:rPr>
          <w:sz w:val="24"/>
          <w:szCs w:val="24"/>
        </w:rPr>
        <w:t xml:space="preserve">  και δ.τ.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lang w:val="en-US"/>
        </w:rPr>
        <w:t>HELLAS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MEDIA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Ελένη Ζώη του Δημητρίου</w:t>
      </w:r>
    </w:p>
    <w:p w14:paraId="558F382B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</w:t>
      </w:r>
      <w:r>
        <w:rPr>
          <w:sz w:val="28"/>
          <w:szCs w:val="28"/>
        </w:rPr>
        <w:t>Π ρ ο σ κ α λ ε ί</w:t>
      </w:r>
    </w:p>
    <w:p w14:paraId="0692E49D">
      <w:pPr>
        <w:rPr>
          <w:sz w:val="24"/>
          <w:szCs w:val="24"/>
        </w:rPr>
      </w:pPr>
      <w:r>
        <w:rPr>
          <w:sz w:val="24"/>
          <w:szCs w:val="24"/>
        </w:rPr>
        <w:t xml:space="preserve">     Τους Εταίρους της ΙΚΕ σε  Έκτακτη Γενική Συνέλευση, σύμφωνα με τα άρθρα 14 και 15 του Καταστατικού της Εταιρείας,  με θέματα της ημερήσιας διάταξης:</w:t>
      </w:r>
    </w:p>
    <w:p w14:paraId="338BCA2E"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Μεταβίβαση εταιρικών μεριδίων της ΙΚΕ και τροποποίηση του άρθρου 6 του Καταστατικού της.</w:t>
      </w:r>
    </w:p>
    <w:p w14:paraId="2C04829B"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Εκλογή νέου Διαχειριστή με τροποποίηση του άρθρου 10 του Καταστατικού της.</w:t>
      </w:r>
    </w:p>
    <w:p w14:paraId="07AF0D4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Η Γενική Συνέλευση θα πραγματοποιηθεί στην έδρα της Εταιρείας,  στο Ίλιον Αττικής, οδός Ζίτσης αρ.54  τκ. 13123 </w:t>
      </w:r>
      <w:r>
        <w:rPr>
          <w:b/>
          <w:sz w:val="24"/>
          <w:szCs w:val="24"/>
        </w:rPr>
        <w:t xml:space="preserve">στις  20 Ιουνίου 2025, ημέρα Παρασκευή και ώρα 11.00 π.μ. </w:t>
      </w:r>
    </w:p>
    <w:p w14:paraId="59A6D28A">
      <w:pPr>
        <w:rPr>
          <w:sz w:val="24"/>
          <w:szCs w:val="24"/>
        </w:rPr>
      </w:pPr>
      <w:r>
        <w:rPr>
          <w:sz w:val="24"/>
          <w:szCs w:val="24"/>
        </w:rPr>
        <w:t xml:space="preserve">    Σε περίπτωση που δεν υπάρξει η απαιτούμενη Καταστατική απαρτία, η Γ.Σ. θα επαναληφθεί στις  </w:t>
      </w:r>
      <w:r>
        <w:rPr>
          <w:b/>
          <w:sz w:val="24"/>
          <w:szCs w:val="24"/>
        </w:rPr>
        <w:t>27 Ιουνίου 2025, ημέρα Παρασκευή</w:t>
      </w:r>
      <w:r>
        <w:rPr>
          <w:sz w:val="24"/>
          <w:szCs w:val="24"/>
        </w:rPr>
        <w:t>, την ίδια ώρα.</w:t>
      </w:r>
    </w:p>
    <w:p w14:paraId="5FAC7B95">
      <w:pPr>
        <w:rPr>
          <w:sz w:val="24"/>
          <w:szCs w:val="24"/>
        </w:rPr>
      </w:pPr>
      <w:r>
        <w:rPr>
          <w:sz w:val="24"/>
          <w:szCs w:val="24"/>
        </w:rPr>
        <w:t xml:space="preserve">         Όποιος από τους εταίρους έχει κώλυμα παρουσίας, μπορεί να εκπροσωπηθεί από τρίτο πρόσωπο με έγγραφη εξουσιοδότηση ή πληρεξουσιότητα, με νόμιμη πιστοποίηση της υπογραφής του.</w:t>
      </w:r>
    </w:p>
    <w:p w14:paraId="22155302">
      <w:pPr>
        <w:rPr>
          <w:sz w:val="24"/>
          <w:szCs w:val="24"/>
        </w:rPr>
      </w:pPr>
      <w:r>
        <w:rPr>
          <w:sz w:val="24"/>
          <w:szCs w:val="24"/>
        </w:rPr>
        <w:t xml:space="preserve">    Η παρούσα θα αναρτηθεί  στην ιστοσελίδα της εταιρείας </w:t>
      </w:r>
      <w:r>
        <w:rPr>
          <w:b/>
          <w:sz w:val="24"/>
          <w:szCs w:val="24"/>
          <w:lang w:val="en-US"/>
        </w:rPr>
        <w:t>elladafm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>gr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14:paraId="7A700C61">
      <w:pPr>
        <w:ind w:left="6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Ίλιον 9 Ιουνίου 2025</w:t>
      </w:r>
    </w:p>
    <w:p w14:paraId="25D46CA8">
      <w:pPr>
        <w:ind w:left="6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Ελένη Δ. Ζώη</w:t>
      </w:r>
    </w:p>
    <w:p w14:paraId="35D4F3FE">
      <w:pPr>
        <w:ind w:left="6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Διαχειρίστρια της ΙΚΕ </w:t>
      </w: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541B07"/>
    <w:multiLevelType w:val="multilevel"/>
    <w:tmpl w:val="68541B0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8D"/>
    <w:rsid w:val="000801C0"/>
    <w:rsid w:val="00161F49"/>
    <w:rsid w:val="001B710C"/>
    <w:rsid w:val="00225212"/>
    <w:rsid w:val="003636FB"/>
    <w:rsid w:val="003A1ADA"/>
    <w:rsid w:val="0045434C"/>
    <w:rsid w:val="004A5902"/>
    <w:rsid w:val="005C11FA"/>
    <w:rsid w:val="0063271B"/>
    <w:rsid w:val="006500CF"/>
    <w:rsid w:val="0072138D"/>
    <w:rsid w:val="00770737"/>
    <w:rsid w:val="00784A52"/>
    <w:rsid w:val="009107D2"/>
    <w:rsid w:val="009A34C6"/>
    <w:rsid w:val="009C02B0"/>
    <w:rsid w:val="00A2494A"/>
    <w:rsid w:val="00A31868"/>
    <w:rsid w:val="00A76470"/>
    <w:rsid w:val="00B60A63"/>
    <w:rsid w:val="00B6470C"/>
    <w:rsid w:val="00E0421F"/>
    <w:rsid w:val="00E0708C"/>
    <w:rsid w:val="00E26A21"/>
    <w:rsid w:val="00E44855"/>
    <w:rsid w:val="00ED7409"/>
    <w:rsid w:val="00F67446"/>
    <w:rsid w:val="1AF540D4"/>
    <w:rsid w:val="351A57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el-G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1327</Characters>
  <Lines>11</Lines>
  <Paragraphs>3</Paragraphs>
  <TotalTime>0</TotalTime>
  <ScaleCrop>false</ScaleCrop>
  <LinksUpToDate>false</LinksUpToDate>
  <CharactersWithSpaces>1569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2025-06-09T14:20:00Z</dcterms:created>
  <dc:creator>Streaming</dc:creator>
  <cp:lastModifiedBy>RADIOFONO TV</cp:lastModifiedBy>
  <cp:lastPrinted>2023-12-11T18:02:00Z</cp:lastPrinted>
  <dcterms:modified xsi:type="dcterms:W3CDTF">2025-06-11T16:33:42Z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70D2358598DF451D8E3ED53EAAD4199B_13</vt:lpwstr>
  </property>
</Properties>
</file>